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88" w:rsidRPr="00205447" w:rsidRDefault="0076487D" w:rsidP="005F4788">
      <w:pPr>
        <w:pStyle w:val="a3"/>
        <w:jc w:val="center"/>
        <w:rPr>
          <w:b/>
          <w:sz w:val="32"/>
          <w:szCs w:val="32"/>
          <w:lang w:val="el-GR"/>
        </w:rPr>
      </w:pPr>
      <w:r w:rsidRPr="0076487D">
        <w:rPr>
          <w:b/>
          <w:sz w:val="32"/>
          <w:szCs w:val="32"/>
          <w:lang w:val="el-GR"/>
        </w:rPr>
        <w:drawing>
          <wp:inline distT="0" distB="0" distL="0" distR="0">
            <wp:extent cx="8220075" cy="1495425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788" w:rsidRPr="00D84640">
        <w:rPr>
          <w:b/>
          <w:color w:val="548DD4" w:themeColor="text2" w:themeTint="99"/>
          <w:sz w:val="32"/>
          <w:szCs w:val="32"/>
          <w:lang w:val="el-GR"/>
        </w:rPr>
        <w:t>ΕΝΤΥΠΟ ΑΞΙΟΛΟΓΗΣΗΣ ΗΜΕΡΙΔΑΣ</w:t>
      </w:r>
    </w:p>
    <w:p w:rsidR="005F4788" w:rsidRDefault="005F4788" w:rsidP="005F4788">
      <w:pPr>
        <w:jc w:val="both"/>
        <w:rPr>
          <w:sz w:val="24"/>
          <w:szCs w:val="24"/>
          <w:lang w:val="el-GR"/>
        </w:rPr>
      </w:pPr>
    </w:p>
    <w:p w:rsidR="005F4788" w:rsidRPr="00205447" w:rsidRDefault="005F4788" w:rsidP="005F4788">
      <w:pPr>
        <w:jc w:val="both"/>
        <w:rPr>
          <w:sz w:val="24"/>
          <w:szCs w:val="24"/>
          <w:lang w:val="el-GR"/>
        </w:rPr>
      </w:pPr>
      <w:r w:rsidRPr="00205447">
        <w:rPr>
          <w:sz w:val="24"/>
          <w:szCs w:val="24"/>
          <w:lang w:val="el-GR"/>
        </w:rPr>
        <w:t>Θα σας παρακαλούσαμε να αφιερώσετε λίγο από το χρόνο σας για να συμπληρώσετε το έντυπο αξιολόγησης της Ημερίδας, σημειώνοντας την απάντηση,  η οποία σας εκφράζει περισσότερο. Επιστρέφοντας το έντυπο στα γραμματεία, θα παραλάβετε το πιστοποιητικό παρακολούθησης της Ημερίδας. Ευχαριστούμε εκ των προτέρων για τη συνεργασία.</w:t>
      </w:r>
    </w:p>
    <w:tbl>
      <w:tblPr>
        <w:tblStyle w:val="3-1"/>
        <w:tblW w:w="12866" w:type="dxa"/>
        <w:tblLook w:val="04A0"/>
      </w:tblPr>
      <w:tblGrid>
        <w:gridCol w:w="2957"/>
        <w:gridCol w:w="1687"/>
        <w:gridCol w:w="1701"/>
        <w:gridCol w:w="1276"/>
        <w:gridCol w:w="1418"/>
        <w:gridCol w:w="1701"/>
        <w:gridCol w:w="2126"/>
      </w:tblGrid>
      <w:tr w:rsidR="005F4788" w:rsidTr="005015F8">
        <w:trPr>
          <w:cnfStyle w:val="100000000000"/>
          <w:trHeight w:val="303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</w:p>
        </w:tc>
        <w:tc>
          <w:tcPr>
            <w:tcW w:w="1687" w:type="dxa"/>
          </w:tcPr>
          <w:p w:rsidR="005F4788" w:rsidRDefault="005F4788" w:rsidP="005015F8">
            <w:pPr>
              <w:jc w:val="center"/>
              <w:cnfStyle w:val="100000000000"/>
              <w:rPr>
                <w:lang w:val="el-GR"/>
              </w:rPr>
            </w:pPr>
            <w:r>
              <w:rPr>
                <w:lang w:val="el-GR"/>
              </w:rPr>
              <w:t>ΕΞΑΙΡΕΤΙΚΟ</w:t>
            </w:r>
          </w:p>
        </w:tc>
        <w:tc>
          <w:tcPr>
            <w:tcW w:w="1701" w:type="dxa"/>
          </w:tcPr>
          <w:p w:rsidR="005F4788" w:rsidRDefault="005F4788" w:rsidP="005015F8">
            <w:pPr>
              <w:jc w:val="center"/>
              <w:cnfStyle w:val="100000000000"/>
              <w:rPr>
                <w:lang w:val="el-GR"/>
              </w:rPr>
            </w:pPr>
            <w:r>
              <w:rPr>
                <w:lang w:val="el-GR"/>
              </w:rPr>
              <w:t>ΠΟΛΥ ΚΑΛΟ</w:t>
            </w:r>
          </w:p>
        </w:tc>
        <w:tc>
          <w:tcPr>
            <w:tcW w:w="1276" w:type="dxa"/>
          </w:tcPr>
          <w:p w:rsidR="005F4788" w:rsidRDefault="005F4788" w:rsidP="005015F8">
            <w:pPr>
              <w:jc w:val="center"/>
              <w:cnfStyle w:val="100000000000"/>
              <w:rPr>
                <w:lang w:val="el-GR"/>
              </w:rPr>
            </w:pPr>
            <w:r>
              <w:rPr>
                <w:lang w:val="el-GR"/>
              </w:rPr>
              <w:t>ΚΑΛΟ</w:t>
            </w:r>
          </w:p>
        </w:tc>
        <w:tc>
          <w:tcPr>
            <w:tcW w:w="1418" w:type="dxa"/>
          </w:tcPr>
          <w:p w:rsidR="005F4788" w:rsidRDefault="005F4788" w:rsidP="005015F8">
            <w:pPr>
              <w:jc w:val="center"/>
              <w:cnfStyle w:val="100000000000"/>
              <w:rPr>
                <w:lang w:val="el-GR"/>
              </w:rPr>
            </w:pPr>
            <w:r>
              <w:rPr>
                <w:lang w:val="el-GR"/>
              </w:rPr>
              <w:t>ΜΕΤΡΙΟ</w:t>
            </w:r>
          </w:p>
        </w:tc>
        <w:tc>
          <w:tcPr>
            <w:tcW w:w="1701" w:type="dxa"/>
          </w:tcPr>
          <w:p w:rsidR="005F4788" w:rsidRDefault="005F4788" w:rsidP="005015F8">
            <w:pPr>
              <w:jc w:val="center"/>
              <w:cnfStyle w:val="100000000000"/>
              <w:rPr>
                <w:lang w:val="el-GR"/>
              </w:rPr>
            </w:pPr>
            <w:r>
              <w:rPr>
                <w:lang w:val="el-GR"/>
              </w:rPr>
              <w:t>ΚΑΚΟ</w:t>
            </w:r>
          </w:p>
        </w:tc>
        <w:tc>
          <w:tcPr>
            <w:tcW w:w="2126" w:type="dxa"/>
          </w:tcPr>
          <w:p w:rsidR="005F4788" w:rsidRDefault="005F4788" w:rsidP="005015F8">
            <w:pPr>
              <w:jc w:val="center"/>
              <w:cnfStyle w:val="100000000000"/>
              <w:rPr>
                <w:lang w:val="el-GR"/>
              </w:rPr>
            </w:pPr>
            <w:r>
              <w:rPr>
                <w:lang w:val="el-GR"/>
              </w:rPr>
              <w:t>ΔΓ/ΔΑ</w:t>
            </w:r>
          </w:p>
        </w:tc>
      </w:tr>
      <w:tr w:rsidR="005F4788" w:rsidRPr="002F554A" w:rsidTr="005015F8">
        <w:trPr>
          <w:cnfStyle w:val="000000100000"/>
          <w:trHeight w:val="262"/>
        </w:trPr>
        <w:tc>
          <w:tcPr>
            <w:cnfStyle w:val="001000000000"/>
            <w:tcW w:w="2957" w:type="dxa"/>
          </w:tcPr>
          <w:p w:rsidR="005F4788" w:rsidRPr="002F554A" w:rsidRDefault="005F4788" w:rsidP="005015F8">
            <w:pPr>
              <w:rPr>
                <w:lang w:val="el-GR"/>
              </w:rPr>
            </w:pPr>
            <w:r w:rsidRPr="002F554A">
              <w:rPr>
                <w:lang w:val="el-GR"/>
              </w:rPr>
              <w:t xml:space="preserve">ΓΕΝΙΚΗ ΕΝΤΥΠΩΣΗ </w:t>
            </w:r>
            <w:r>
              <w:rPr>
                <w:lang w:val="el-GR"/>
              </w:rPr>
              <w:t>Σ</w:t>
            </w:r>
            <w:r w:rsidRPr="002F554A">
              <w:rPr>
                <w:lang w:val="el-GR"/>
              </w:rPr>
              <w:t>ΥΝΕΔΡΙΟΥ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RPr="002F554A" w:rsidTr="005015F8">
        <w:trPr>
          <w:trHeight w:val="182"/>
        </w:trPr>
        <w:tc>
          <w:tcPr>
            <w:cnfStyle w:val="001000000000"/>
            <w:tcW w:w="2957" w:type="dxa"/>
            <w:tcBorders>
              <w:right w:val="single" w:sz="4" w:space="0" w:color="auto"/>
            </w:tcBorders>
            <w:shd w:val="clear" w:color="auto" w:fill="FFC000"/>
          </w:tcPr>
          <w:p w:rsidR="005F4788" w:rsidRPr="00322D0C" w:rsidRDefault="005F4788" w:rsidP="005015F8">
            <w:pPr>
              <w:jc w:val="center"/>
              <w:rPr>
                <w:color w:val="auto"/>
                <w:lang w:val="el-GR"/>
              </w:rPr>
            </w:pPr>
            <w:r w:rsidRPr="00322D0C">
              <w:rPr>
                <w:color w:val="auto"/>
                <w:lang w:val="el-GR"/>
              </w:rPr>
              <w:t>ΕΠΙΣΤΗΜΟΝΙΚΟ ΜΕΡΟΣ</w:t>
            </w:r>
          </w:p>
        </w:tc>
        <w:tc>
          <w:tcPr>
            <w:tcW w:w="1687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</w:tcBorders>
            <w:shd w:val="clear" w:color="auto" w:fill="FFC000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  <w:shd w:val="clear" w:color="auto" w:fill="FFC000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  <w:shd w:val="clear" w:color="auto" w:fill="FFC000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C000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  <w:shd w:val="clear" w:color="auto" w:fill="FFC000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  <w:shd w:val="clear" w:color="auto" w:fill="FFC000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287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Επιλογή Θεμάτων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303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Ποιότητα και ενδιαφέρον ομιλιών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296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Αρτιότητα Ομιλητών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279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Συντονισμός Προεδρείων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Χρονική Διάρκεια Ημερίδας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Εκπαιδευτικό  αποτέλεσμα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252"/>
        </w:trPr>
        <w:tc>
          <w:tcPr>
            <w:cnfStyle w:val="001000000000"/>
            <w:tcW w:w="2957" w:type="dxa"/>
            <w:shd w:val="clear" w:color="auto" w:fill="FFC000"/>
          </w:tcPr>
          <w:p w:rsidR="005F4788" w:rsidRPr="00103C30" w:rsidRDefault="005F4788" w:rsidP="005015F8">
            <w:pPr>
              <w:jc w:val="center"/>
              <w:rPr>
                <w:color w:val="auto"/>
                <w:lang w:val="el-GR"/>
              </w:rPr>
            </w:pPr>
            <w:r w:rsidRPr="00103C30">
              <w:rPr>
                <w:color w:val="auto"/>
                <w:lang w:val="el-GR"/>
              </w:rPr>
              <w:t>ΣΥΝΕΔΡΙΑΚΕΣ ΥΠΗΡΕΣΙΕΣ</w:t>
            </w:r>
          </w:p>
        </w:tc>
        <w:tc>
          <w:tcPr>
            <w:tcW w:w="1687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Γραμματειακή Υποστήριξη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277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Οπτικοακουστικά Μέσα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Υλικό  Ημερίδας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368"/>
        </w:trPr>
        <w:tc>
          <w:tcPr>
            <w:cnfStyle w:val="001000000000"/>
            <w:tcW w:w="2957" w:type="dxa"/>
            <w:shd w:val="clear" w:color="auto" w:fill="FFC000"/>
          </w:tcPr>
          <w:p w:rsidR="005F4788" w:rsidRPr="00103C30" w:rsidRDefault="005F4788" w:rsidP="005015F8">
            <w:pPr>
              <w:jc w:val="center"/>
              <w:rPr>
                <w:color w:val="auto"/>
                <w:lang w:val="el-GR"/>
              </w:rPr>
            </w:pPr>
            <w:r w:rsidRPr="00103C30">
              <w:rPr>
                <w:color w:val="auto"/>
                <w:lang w:val="el-GR"/>
              </w:rPr>
              <w:t>ΚΕΝΤΡΟ ΠΡΑΓΜΑΤΟΠΟΙΗΣΗΣ ΗΜΕΡΙΔΑΣ</w:t>
            </w:r>
          </w:p>
        </w:tc>
        <w:tc>
          <w:tcPr>
            <w:tcW w:w="1687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  <w:shd w:val="clear" w:color="auto" w:fill="FFC000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Αίθουσα Ημερίδας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  <w:tr w:rsidR="005F4788" w:rsidTr="005015F8">
        <w:trPr>
          <w:cnfStyle w:val="000000100000"/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Διαλείματα</w:t>
            </w:r>
            <w:proofErr w:type="spellEnd"/>
            <w:r>
              <w:rPr>
                <w:lang w:val="el-GR"/>
              </w:rPr>
              <w:t xml:space="preserve"> - καφές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100000"/>
              <w:rPr>
                <w:lang w:val="el-GR"/>
              </w:rPr>
            </w:pPr>
          </w:p>
        </w:tc>
      </w:tr>
      <w:tr w:rsidR="005F4788" w:rsidTr="005015F8">
        <w:trPr>
          <w:trHeight w:val="320"/>
        </w:trPr>
        <w:tc>
          <w:tcPr>
            <w:cnfStyle w:val="001000000000"/>
            <w:tcW w:w="2957" w:type="dxa"/>
          </w:tcPr>
          <w:p w:rsidR="005F4788" w:rsidRDefault="005F4788" w:rsidP="005015F8">
            <w:pPr>
              <w:rPr>
                <w:lang w:val="el-GR"/>
              </w:rPr>
            </w:pPr>
            <w:r>
              <w:rPr>
                <w:lang w:val="el-GR"/>
              </w:rPr>
              <w:t>Δείπνο</w:t>
            </w:r>
          </w:p>
        </w:tc>
        <w:tc>
          <w:tcPr>
            <w:tcW w:w="1687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27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418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1701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  <w:tc>
          <w:tcPr>
            <w:tcW w:w="2126" w:type="dxa"/>
          </w:tcPr>
          <w:p w:rsidR="005F4788" w:rsidRDefault="005F4788" w:rsidP="005015F8">
            <w:pPr>
              <w:cnfStyle w:val="000000000000"/>
              <w:rPr>
                <w:lang w:val="el-GR"/>
              </w:rPr>
            </w:pPr>
          </w:p>
        </w:tc>
      </w:tr>
    </w:tbl>
    <w:p w:rsidR="005F4788" w:rsidRDefault="005F4788" w:rsidP="005F4788">
      <w:pPr>
        <w:jc w:val="both"/>
        <w:rPr>
          <w:sz w:val="24"/>
          <w:szCs w:val="24"/>
          <w:lang w:val="el-GR"/>
        </w:rPr>
      </w:pPr>
    </w:p>
    <w:p w:rsidR="005F4788" w:rsidRPr="004B1370" w:rsidRDefault="005F4788" w:rsidP="005F4788">
      <w:pPr>
        <w:jc w:val="both"/>
        <w:rPr>
          <w:b/>
          <w:sz w:val="28"/>
          <w:szCs w:val="28"/>
          <w:lang w:val="el-GR"/>
        </w:rPr>
      </w:pPr>
      <w:r w:rsidRPr="004B1370">
        <w:rPr>
          <w:b/>
          <w:sz w:val="28"/>
          <w:szCs w:val="28"/>
          <w:lang w:val="el-GR"/>
        </w:rPr>
        <w:t>Προτεινόμενα Θέματα για την επόμενη Επιστημονική Εκδήλωση</w:t>
      </w:r>
    </w:p>
    <w:p w:rsidR="005F4788" w:rsidRPr="004B1370" w:rsidRDefault="005F4788" w:rsidP="005F4788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788" w:rsidRDefault="005F4788" w:rsidP="005F4788">
      <w:pPr>
        <w:rPr>
          <w:lang w:val="el-GR"/>
        </w:rPr>
      </w:pPr>
    </w:p>
    <w:p w:rsidR="005F4788" w:rsidRPr="004B1370" w:rsidRDefault="005F4788" w:rsidP="005F4788">
      <w:pPr>
        <w:rPr>
          <w:b/>
          <w:sz w:val="28"/>
          <w:szCs w:val="28"/>
          <w:lang w:val="el-GR"/>
        </w:rPr>
      </w:pPr>
      <w:r w:rsidRPr="004B1370">
        <w:rPr>
          <w:b/>
          <w:sz w:val="28"/>
          <w:szCs w:val="28"/>
          <w:lang w:val="el-GR"/>
        </w:rPr>
        <w:t>Λοιπά σχόλια</w:t>
      </w:r>
    </w:p>
    <w:p w:rsidR="005F4788" w:rsidRDefault="005F4788" w:rsidP="005F4788">
      <w:pPr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788" w:rsidRDefault="005F4788" w:rsidP="005F4788">
      <w:pPr>
        <w:rPr>
          <w:lang w:val="el-GR"/>
        </w:rPr>
      </w:pPr>
    </w:p>
    <w:p w:rsidR="005F4788" w:rsidRDefault="005F4788" w:rsidP="005F4788">
      <w:pPr>
        <w:rPr>
          <w:b/>
          <w:sz w:val="28"/>
          <w:szCs w:val="28"/>
          <w:lang w:val="el-GR"/>
        </w:rPr>
      </w:pPr>
      <w:r w:rsidRPr="004B1370">
        <w:rPr>
          <w:b/>
          <w:sz w:val="28"/>
          <w:szCs w:val="28"/>
          <w:lang w:val="el-GR"/>
        </w:rPr>
        <w:t>Προαιρετική συμπλήρωση προσωπικών στοιχείων</w:t>
      </w:r>
    </w:p>
    <w:p w:rsidR="005F4788" w:rsidRDefault="005F4788" w:rsidP="005F4788">
      <w:pPr>
        <w:rPr>
          <w:sz w:val="26"/>
          <w:szCs w:val="26"/>
          <w:lang w:val="el-GR"/>
        </w:rPr>
      </w:pPr>
      <w:r w:rsidRPr="004B1370">
        <w:rPr>
          <w:sz w:val="26"/>
          <w:szCs w:val="26"/>
          <w:lang w:val="el-GR"/>
        </w:rPr>
        <w:t>Ονοματεπώνυμο</w:t>
      </w:r>
      <w:r>
        <w:rPr>
          <w:sz w:val="26"/>
          <w:szCs w:val="26"/>
          <w:lang w:val="el-G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788" w:rsidRDefault="005F4788" w:rsidP="005F4788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Πόλη 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788" w:rsidRPr="0076487D" w:rsidRDefault="005F4788" w:rsidP="005F4788">
      <w:pPr>
        <w:rPr>
          <w:lang w:val="el-GR"/>
        </w:rPr>
      </w:pPr>
      <w:r>
        <w:rPr>
          <w:sz w:val="26"/>
          <w:szCs w:val="26"/>
        </w:rPr>
        <w:t>E-mail ………………………………………………………………………………………………………………………………………………………………………………………………</w:t>
      </w:r>
    </w:p>
    <w:p w:rsidR="001B0B1C" w:rsidRDefault="001B0B1C"/>
    <w:sectPr w:rsidR="001B0B1C" w:rsidSect="004B1370">
      <w:pgSz w:w="15840" w:h="12240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4788"/>
    <w:rsid w:val="001B0B1C"/>
    <w:rsid w:val="005F4788"/>
    <w:rsid w:val="0076487D"/>
    <w:rsid w:val="00D8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F4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F4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3-1">
    <w:name w:val="Medium Grid 3 Accent 1"/>
    <w:basedOn w:val="a1"/>
    <w:uiPriority w:val="69"/>
    <w:rsid w:val="005F4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4">
    <w:name w:val="Balloon Text"/>
    <w:basedOn w:val="a"/>
    <w:link w:val="Char0"/>
    <w:uiPriority w:val="99"/>
    <w:semiHidden/>
    <w:unhideWhenUsed/>
    <w:rsid w:val="0076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6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5</cp:revision>
  <dcterms:created xsi:type="dcterms:W3CDTF">2019-12-12T15:49:00Z</dcterms:created>
  <dcterms:modified xsi:type="dcterms:W3CDTF">2019-12-12T16:04:00Z</dcterms:modified>
</cp:coreProperties>
</file>